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B1AB" w14:textId="77777777" w:rsidR="00705319" w:rsidRDefault="00705319" w:rsidP="00705319">
      <w:pPr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</w:p>
    <w:p w14:paraId="7FFD961A" w14:textId="77777777" w:rsidR="00705319" w:rsidRDefault="00705319" w:rsidP="00705319">
      <w:pPr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</w:p>
    <w:p w14:paraId="3E74715C" w14:textId="467FDA88" w:rsidR="00705319" w:rsidRDefault="00705319" w:rsidP="00705319">
      <w:pPr>
        <w:jc w:val="center"/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</w:pPr>
      <w:r w:rsidRPr="00204296"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  <w:t xml:space="preserve">Annonce aux étudiants candidats aux examens cliniques – Session du </w:t>
      </w:r>
      <w:r w:rsidR="0008218C"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  <w:t>07</w:t>
      </w:r>
      <w:r w:rsidRPr="00204296"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  <w:t xml:space="preserve"> </w:t>
      </w:r>
      <w:r w:rsidR="0008218C"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  <w:t>JUILLET</w:t>
      </w:r>
      <w:r w:rsidRPr="00204296">
        <w:rPr>
          <w:rFonts w:ascii="Garamond" w:eastAsia="Times New Roman" w:hAnsi="Garamond" w:cs="Times New Roman"/>
          <w:b/>
          <w:bCs/>
          <w:i/>
          <w:iCs/>
          <w:sz w:val="44"/>
          <w:szCs w:val="48"/>
          <w:lang w:eastAsia="fr-FR"/>
        </w:rPr>
        <w:t xml:space="preserve"> 2025</w:t>
      </w:r>
    </w:p>
    <w:p w14:paraId="142DB176" w14:textId="004CE46A" w:rsidR="00705319" w:rsidRPr="00933A65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>Il est porté à la connaissance des étudiants de 7</w:t>
      </w:r>
      <w:r w:rsidRPr="00933A65">
        <w:rPr>
          <w:rFonts w:ascii="Arial" w:eastAsia="Times New Roman" w:hAnsi="Arial" w:cs="Arial"/>
          <w:b/>
          <w:bCs/>
          <w:sz w:val="32"/>
          <w:szCs w:val="36"/>
          <w:lang w:eastAsia="fr-FR"/>
        </w:rPr>
        <w:t>ᵐ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ann</w:t>
      </w:r>
      <w:r w:rsidRPr="00933A65">
        <w:rPr>
          <w:rFonts w:ascii="Garamond" w:eastAsia="Times New Roman" w:hAnsi="Garamond" w:cs="Garamond"/>
          <w:b/>
          <w:bCs/>
          <w:sz w:val="32"/>
          <w:szCs w:val="36"/>
          <w:lang w:eastAsia="fr-FR"/>
        </w:rPr>
        <w:t>é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>e que les examens cliniques se d</w:t>
      </w:r>
      <w:r w:rsidRPr="00933A65">
        <w:rPr>
          <w:rFonts w:ascii="Garamond" w:eastAsia="Times New Roman" w:hAnsi="Garamond" w:cs="Garamond"/>
          <w:b/>
          <w:bCs/>
          <w:sz w:val="32"/>
          <w:szCs w:val="36"/>
          <w:lang w:eastAsia="fr-FR"/>
        </w:rPr>
        <w:t>é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rouleront le </w:t>
      </w:r>
      <w:r w:rsidR="0008218C" w:rsidRPr="000967AB">
        <w:rPr>
          <w:rFonts w:ascii="Garamond" w:eastAsia="Times New Roman" w:hAnsi="Garamond" w:cs="Times New Roman"/>
          <w:b/>
          <w:bCs/>
          <w:sz w:val="32"/>
          <w:szCs w:val="36"/>
          <w:u w:val="single"/>
          <w:lang w:eastAsia="fr-FR"/>
        </w:rPr>
        <w:t>07 juillet</w:t>
      </w:r>
      <w:r w:rsidR="0008218C" w:rsidRPr="000967AB">
        <w:rPr>
          <w:rFonts w:ascii="Garamond" w:eastAsia="Times New Roman" w:hAnsi="Garamond" w:cs="Times New Roman"/>
          <w:b/>
          <w:bCs/>
          <w:i/>
          <w:iCs/>
          <w:sz w:val="44"/>
          <w:szCs w:val="48"/>
          <w:u w:val="single"/>
          <w:lang w:eastAsia="fr-FR"/>
        </w:rPr>
        <w:t xml:space="preserve"> </w:t>
      </w:r>
      <w:r w:rsidR="0008218C" w:rsidRPr="000967AB">
        <w:rPr>
          <w:rFonts w:ascii="Garamond" w:eastAsia="Times New Roman" w:hAnsi="Garamond" w:cs="Times New Roman"/>
          <w:b/>
          <w:bCs/>
          <w:sz w:val="32"/>
          <w:szCs w:val="36"/>
          <w:u w:val="single"/>
          <w:lang w:eastAsia="fr-FR"/>
        </w:rPr>
        <w:t>2025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>.</w:t>
      </w:r>
    </w:p>
    <w:p w14:paraId="37FDC9F1" w14:textId="77777777" w:rsidR="00705319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Segoe UI Emoji" w:eastAsia="Times New Roman" w:hAnsi="Segoe UI Emoji" w:cs="Segoe UI Emoji"/>
          <w:b/>
          <w:bCs/>
          <w:sz w:val="32"/>
          <w:szCs w:val="36"/>
          <w:lang w:eastAsia="fr-FR"/>
        </w:rPr>
        <w:t>📌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Remarques importantes : </w:t>
      </w:r>
    </w:p>
    <w:p w14:paraId="1E3906BB" w14:textId="04415EE3" w:rsidR="00705319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Segoe UI Emoji" w:eastAsia="Times New Roman" w:hAnsi="Segoe UI Emoji" w:cs="Segoe UI Emoji"/>
          <w:b/>
          <w:bCs/>
          <w:sz w:val="32"/>
          <w:szCs w:val="36"/>
          <w:lang w:eastAsia="fr-FR"/>
        </w:rPr>
        <w:t>🔹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NB.1 : Le dernier délai de dépôt des fiches de validation des stages est fixé au</w:t>
      </w:r>
      <w:r w:rsidR="000967AB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</w:t>
      </w:r>
      <w:r w:rsidR="000967AB" w:rsidRPr="000967AB">
        <w:rPr>
          <w:rFonts w:ascii="Garamond" w:eastAsia="Times New Roman" w:hAnsi="Garamond" w:cs="Times New Roman"/>
          <w:b/>
          <w:bCs/>
          <w:sz w:val="32"/>
          <w:szCs w:val="36"/>
          <w:u w:val="single"/>
          <w:lang w:eastAsia="fr-FR"/>
        </w:rPr>
        <w:t>2</w:t>
      </w:r>
      <w:r w:rsidR="00E070C0">
        <w:rPr>
          <w:rFonts w:ascii="Garamond" w:eastAsia="Times New Roman" w:hAnsi="Garamond" w:cs="Times New Roman"/>
          <w:b/>
          <w:bCs/>
          <w:sz w:val="32"/>
          <w:szCs w:val="36"/>
          <w:u w:val="single"/>
          <w:lang w:eastAsia="fr-FR"/>
        </w:rPr>
        <w:t>7</w:t>
      </w:r>
      <w:r w:rsidR="000967AB" w:rsidRPr="000967AB">
        <w:rPr>
          <w:rFonts w:ascii="Garamond" w:eastAsia="Times New Roman" w:hAnsi="Garamond" w:cs="Times New Roman"/>
          <w:b/>
          <w:bCs/>
          <w:sz w:val="32"/>
          <w:szCs w:val="36"/>
          <w:u w:val="single"/>
          <w:lang w:eastAsia="fr-FR"/>
        </w:rPr>
        <w:t xml:space="preserve"> juin 2025</w:t>
      </w:r>
    </w:p>
    <w:p w14:paraId="0CC40828" w14:textId="77777777" w:rsidR="00705319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Segoe UI Emoji" w:eastAsia="Times New Roman" w:hAnsi="Segoe UI Emoji" w:cs="Segoe UI Emoji"/>
          <w:b/>
          <w:bCs/>
          <w:sz w:val="32"/>
          <w:szCs w:val="36"/>
          <w:lang w:eastAsia="fr-FR"/>
        </w:rPr>
        <w:t>🔹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NB.2 : Les validations des stages sont obligatoires pour pouvoir passer la soutenance de thèse. </w:t>
      </w:r>
    </w:p>
    <w:p w14:paraId="5779A04D" w14:textId="77777777" w:rsidR="00705319" w:rsidRPr="00933A65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Segoe UI Emoji" w:eastAsia="Times New Roman" w:hAnsi="Segoe UI Emoji" w:cs="Segoe UI Emoji"/>
          <w:b/>
          <w:bCs/>
          <w:sz w:val="32"/>
          <w:szCs w:val="36"/>
          <w:lang w:eastAsia="fr-FR"/>
        </w:rPr>
        <w:t>🔹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NB.3 : Veuillez remplir le formulaire disponible sur le lien suivant</w:t>
      </w:r>
      <w:r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 : </w:t>
      </w:r>
      <w:hyperlink r:id="rId6" w:tgtFrame="_blank" w:history="1">
        <w:r w:rsidRPr="00964FE1">
          <w:rPr>
            <w:rStyle w:val="Lienhypertexte"/>
            <w:rFonts w:ascii="Garamond" w:eastAsia="Times New Roman" w:hAnsi="Garamond" w:cs="Times New Roman"/>
            <w:b/>
            <w:bCs/>
            <w:sz w:val="32"/>
            <w:szCs w:val="36"/>
            <w:lang w:eastAsia="fr-FR"/>
          </w:rPr>
          <w:t>https://efmpt.uae.ac.ma/examen_clinique/</w:t>
        </w:r>
      </w:hyperlink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ou scanner le QR code ci-dessous, puis l'imprimer, le signer et le déposer avec les fiches d'attestations de validation des stages concernées au service d'unité des stages.</w:t>
      </w:r>
    </w:p>
    <w:p w14:paraId="70078588" w14:textId="77777777" w:rsidR="00705319" w:rsidRPr="00933A65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Segoe UI Emoji" w:eastAsia="Times New Roman" w:hAnsi="Segoe UI Emoji" w:cs="Segoe UI Emoji"/>
          <w:b/>
          <w:bCs/>
          <w:sz w:val="32"/>
          <w:szCs w:val="36"/>
          <w:lang w:eastAsia="fr-FR"/>
        </w:rPr>
        <w:t>⚠️</w:t>
      </w: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 xml:space="preserve"> Ce formulaire est obligatoire pour passer les examens cliniques.</w:t>
      </w:r>
    </w:p>
    <w:p w14:paraId="6B9AB142" w14:textId="77777777" w:rsidR="00705319" w:rsidRPr="00933A65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 w:rsidRPr="00933A65"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  <w:t>Nous invitons tous les étudiants concernés à respecter ces échéances afin d’éviter tout désagrément.</w:t>
      </w:r>
    </w:p>
    <w:p w14:paraId="288F1EC0" w14:textId="77777777" w:rsidR="00705319" w:rsidRDefault="00705319" w:rsidP="00705319">
      <w:pPr>
        <w:jc w:val="both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</w:p>
    <w:p w14:paraId="0C736989" w14:textId="69B441DD" w:rsidR="006365B1" w:rsidRPr="00705319" w:rsidRDefault="00705319" w:rsidP="00705319">
      <w:pPr>
        <w:jc w:val="center"/>
        <w:rPr>
          <w:rFonts w:ascii="Garamond" w:eastAsia="Times New Roman" w:hAnsi="Garamond" w:cs="Times New Roman"/>
          <w:b/>
          <w:bCs/>
          <w:sz w:val="32"/>
          <w:szCs w:val="36"/>
          <w:lang w:eastAsia="fr-FR"/>
        </w:rPr>
      </w:pPr>
      <w:r>
        <w:rPr>
          <w:rFonts w:ascii="Garamond" w:eastAsia="Times New Roman" w:hAnsi="Garamond" w:cs="Times New Roman"/>
          <w:b/>
          <w:bCs/>
          <w:noProof/>
          <w:sz w:val="32"/>
          <w:szCs w:val="36"/>
          <w:lang w:eastAsia="fr-FR"/>
        </w:rPr>
        <w:drawing>
          <wp:inline distT="0" distB="0" distL="0" distR="0" wp14:anchorId="053C3EC3" wp14:editId="73407982">
            <wp:extent cx="2143125" cy="2143125"/>
            <wp:effectExtent l="0" t="0" r="9525" b="9525"/>
            <wp:docPr id="1227267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67089" name="Image 12272670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5B1" w:rsidRPr="007053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79C1" w14:textId="77777777" w:rsidR="0003105A" w:rsidRDefault="0003105A" w:rsidP="00705319">
      <w:pPr>
        <w:spacing w:after="0" w:line="240" w:lineRule="auto"/>
      </w:pPr>
      <w:r>
        <w:separator/>
      </w:r>
    </w:p>
  </w:endnote>
  <w:endnote w:type="continuationSeparator" w:id="0">
    <w:p w14:paraId="15178257" w14:textId="77777777" w:rsidR="0003105A" w:rsidRDefault="0003105A" w:rsidP="0070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CC97" w14:textId="77777777" w:rsidR="0003105A" w:rsidRDefault="0003105A" w:rsidP="00705319">
      <w:pPr>
        <w:spacing w:after="0" w:line="240" w:lineRule="auto"/>
      </w:pPr>
      <w:r>
        <w:separator/>
      </w:r>
    </w:p>
  </w:footnote>
  <w:footnote w:type="continuationSeparator" w:id="0">
    <w:p w14:paraId="0E08D823" w14:textId="77777777" w:rsidR="0003105A" w:rsidRDefault="0003105A" w:rsidP="0070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07E" w14:textId="5D4D121D" w:rsidR="00705319" w:rsidRDefault="0070531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0BCD566" wp14:editId="5B19B38C">
          <wp:simplePos x="0" y="0"/>
          <wp:positionH relativeFrom="margin">
            <wp:posOffset>-309245</wp:posOffset>
          </wp:positionH>
          <wp:positionV relativeFrom="paragraph">
            <wp:posOffset>-449580</wp:posOffset>
          </wp:positionV>
          <wp:extent cx="6398260" cy="1638300"/>
          <wp:effectExtent l="0" t="0" r="2540" b="0"/>
          <wp:wrapNone/>
          <wp:docPr id="2" name="Image 1" descr="C:\Users\SG-ensa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-ensat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412" cy="1638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D5"/>
    <w:rsid w:val="0003105A"/>
    <w:rsid w:val="0008218C"/>
    <w:rsid w:val="000967AB"/>
    <w:rsid w:val="000A111C"/>
    <w:rsid w:val="0043340F"/>
    <w:rsid w:val="006365B1"/>
    <w:rsid w:val="00705319"/>
    <w:rsid w:val="00836F86"/>
    <w:rsid w:val="00A339D5"/>
    <w:rsid w:val="00A574A4"/>
    <w:rsid w:val="00E070C0"/>
    <w:rsid w:val="00E27A2C"/>
    <w:rsid w:val="00FA583E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2F52"/>
  <w15:chartTrackingRefBased/>
  <w15:docId w15:val="{D0887E61-D260-4256-8282-9F8347C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1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33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9D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9D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9D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9D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9D5"/>
    <w:rPr>
      <w:rFonts w:asciiTheme="minorHAnsi" w:eastAsiaTheme="majorEastAsia" w:hAnsiTheme="minorHAns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9D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9D5"/>
    <w:rPr>
      <w:rFonts w:asciiTheme="minorHAnsi" w:eastAsiaTheme="majorEastAsia" w:hAnsiTheme="minorHAns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9D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9D5"/>
    <w:rPr>
      <w:rFonts w:asciiTheme="minorHAnsi" w:eastAsiaTheme="majorEastAsia" w:hAnsiTheme="minorHAns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339D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339D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9D5"/>
    <w:pPr>
      <w:spacing w:before="160"/>
      <w:jc w:val="center"/>
    </w:pPr>
    <w:rPr>
      <w:rFonts w:asciiTheme="majorBidi" w:hAnsiTheme="majorBidi" w:cstheme="maj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339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9D5"/>
    <w:pPr>
      <w:ind w:left="720"/>
      <w:contextualSpacing/>
    </w:pPr>
    <w:rPr>
      <w:rFonts w:asciiTheme="majorBidi" w:hAnsiTheme="majorBidi" w:cstheme="maj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339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ajorBidi" w:hAnsiTheme="majorBid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9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9D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05319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05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31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05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319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mpt.uae.ac.ma/examen_cliniqu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2025-05-29T10:57:00Z</cp:lastPrinted>
  <dcterms:created xsi:type="dcterms:W3CDTF">2025-02-24T14:58:00Z</dcterms:created>
  <dcterms:modified xsi:type="dcterms:W3CDTF">2025-05-29T10:58:00Z</dcterms:modified>
</cp:coreProperties>
</file>