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BB2" w:rsidRPr="00AD3BB2" w:rsidRDefault="00AD3BB2" w:rsidP="00AD3BB2">
      <w:pPr>
        <w:pStyle w:val="NormalWeb"/>
        <w:jc w:val="center"/>
        <w:rPr>
          <w:rStyle w:val="lev"/>
          <w:sz w:val="48"/>
          <w:szCs w:val="48"/>
        </w:rPr>
      </w:pPr>
      <w:r w:rsidRPr="00AD3BB2">
        <w:rPr>
          <w:sz w:val="48"/>
          <w:szCs w:val="48"/>
        </w:rPr>
        <w:t xml:space="preserve"> </w:t>
      </w:r>
      <w:r w:rsidRPr="00AD3BB2">
        <w:rPr>
          <w:rStyle w:val="lev"/>
          <w:sz w:val="48"/>
          <w:szCs w:val="48"/>
        </w:rPr>
        <w:t>Avis aux étudia</w:t>
      </w:r>
      <w:bookmarkStart w:id="0" w:name="_GoBack"/>
      <w:bookmarkEnd w:id="0"/>
      <w:r w:rsidRPr="00AD3BB2">
        <w:rPr>
          <w:rStyle w:val="lev"/>
          <w:sz w:val="48"/>
          <w:szCs w:val="48"/>
        </w:rPr>
        <w:t>nts de 3ᵉ année Médecine</w:t>
      </w:r>
    </w:p>
    <w:p w:rsidR="00AD3BB2" w:rsidRPr="00AD3BB2" w:rsidRDefault="00AD3BB2" w:rsidP="00AD3BB2">
      <w:pPr>
        <w:pStyle w:val="NormalWeb"/>
        <w:jc w:val="center"/>
        <w:rPr>
          <w:sz w:val="40"/>
          <w:szCs w:val="40"/>
        </w:rPr>
      </w:pPr>
    </w:p>
    <w:p w:rsidR="00AD3BB2" w:rsidRPr="00AD3BB2" w:rsidRDefault="00AD3BB2" w:rsidP="00AD3BB2">
      <w:pPr>
        <w:pStyle w:val="NormalWeb"/>
        <w:rPr>
          <w:sz w:val="32"/>
          <w:szCs w:val="32"/>
        </w:rPr>
      </w:pPr>
      <w:r w:rsidRPr="00AD3BB2">
        <w:rPr>
          <w:sz w:val="32"/>
          <w:szCs w:val="32"/>
        </w:rPr>
        <w:t xml:space="preserve">L’affectation des crédits des stages de 2ᵉ année au </w:t>
      </w:r>
      <w:r w:rsidRPr="00AD3BB2">
        <w:rPr>
          <w:rStyle w:val="lev"/>
          <w:sz w:val="32"/>
          <w:szCs w:val="32"/>
        </w:rPr>
        <w:t>Centre de Santé des Étudiants</w:t>
      </w:r>
      <w:r w:rsidRPr="00AD3BB2">
        <w:rPr>
          <w:sz w:val="32"/>
          <w:szCs w:val="32"/>
        </w:rPr>
        <w:t xml:space="preserve"> est désormais disponible.</w:t>
      </w:r>
    </w:p>
    <w:p w:rsidR="00AD3BB2" w:rsidRPr="00AD3BB2" w:rsidRDefault="00AD3BB2" w:rsidP="00AD3BB2">
      <w:pPr>
        <w:pStyle w:val="NormalWeb"/>
        <w:rPr>
          <w:sz w:val="32"/>
          <w:szCs w:val="32"/>
        </w:rPr>
      </w:pPr>
      <w:r w:rsidRPr="00AD3BB2">
        <w:rPr>
          <w:rFonts w:ascii="Segoe UI Symbol" w:hAnsi="Segoe UI Symbol" w:cs="Segoe UI Symbol"/>
          <w:sz w:val="32"/>
          <w:szCs w:val="32"/>
        </w:rPr>
        <w:t>🗓</w:t>
      </w:r>
      <w:r w:rsidRPr="00AD3BB2">
        <w:rPr>
          <w:sz w:val="32"/>
          <w:szCs w:val="32"/>
        </w:rPr>
        <w:t xml:space="preserve"> </w:t>
      </w:r>
      <w:r w:rsidRPr="00AD3BB2">
        <w:rPr>
          <w:rStyle w:val="lev"/>
          <w:sz w:val="32"/>
          <w:szCs w:val="32"/>
        </w:rPr>
        <w:t>Période du stage</w:t>
      </w:r>
      <w:r w:rsidRPr="00AD3BB2">
        <w:rPr>
          <w:sz w:val="32"/>
          <w:szCs w:val="32"/>
        </w:rPr>
        <w:t xml:space="preserve"> : du </w:t>
      </w:r>
      <w:r w:rsidRPr="00AD3BB2">
        <w:rPr>
          <w:rStyle w:val="lev"/>
          <w:sz w:val="32"/>
          <w:szCs w:val="32"/>
        </w:rPr>
        <w:t>01/09/2025 au 05/09/2025</w:t>
      </w:r>
      <w:r w:rsidRPr="00AD3BB2">
        <w:rPr>
          <w:sz w:val="32"/>
          <w:szCs w:val="32"/>
        </w:rPr>
        <w:t xml:space="preserve"> (plein temps).</w:t>
      </w:r>
    </w:p>
    <w:p w:rsidR="00AD3BB2" w:rsidRPr="00AD3BB2" w:rsidRDefault="00AD3BB2" w:rsidP="00AD3BB2">
      <w:pPr>
        <w:pStyle w:val="NormalWeb"/>
        <w:spacing w:line="360" w:lineRule="auto"/>
        <w:rPr>
          <w:sz w:val="32"/>
          <w:szCs w:val="32"/>
        </w:rPr>
      </w:pPr>
      <w:r w:rsidRPr="00AD3BB2">
        <w:rPr>
          <w:rFonts w:ascii="Segoe UI Symbol" w:hAnsi="Segoe UI Symbol" w:cs="Segoe UI Symbol"/>
          <w:sz w:val="32"/>
          <w:szCs w:val="32"/>
        </w:rPr>
        <w:t>📕</w:t>
      </w:r>
      <w:r w:rsidRPr="00AD3BB2">
        <w:rPr>
          <w:sz w:val="32"/>
          <w:szCs w:val="32"/>
        </w:rPr>
        <w:t xml:space="preserve"> </w:t>
      </w:r>
      <w:r w:rsidRPr="00AD3BB2">
        <w:rPr>
          <w:rStyle w:val="lev"/>
          <w:sz w:val="32"/>
          <w:szCs w:val="32"/>
        </w:rPr>
        <w:t>Carnet de stage</w:t>
      </w:r>
      <w:r w:rsidRPr="00AD3BB2">
        <w:rPr>
          <w:sz w:val="32"/>
          <w:szCs w:val="32"/>
        </w:rPr>
        <w:t xml:space="preserve"> </w:t>
      </w:r>
      <w:proofErr w:type="gramStart"/>
      <w:r w:rsidRPr="00AD3BB2">
        <w:rPr>
          <w:sz w:val="32"/>
          <w:szCs w:val="32"/>
        </w:rPr>
        <w:t>:</w:t>
      </w:r>
      <w:proofErr w:type="gramEnd"/>
      <w:r w:rsidRPr="00AD3BB2">
        <w:rPr>
          <w:sz w:val="32"/>
          <w:szCs w:val="32"/>
        </w:rPr>
        <w:br/>
        <w:t>Le carnet de stage est à télécharger sur le site de la FMPT :</w:t>
      </w:r>
      <w:r w:rsidRPr="00AD3BB2">
        <w:rPr>
          <w:sz w:val="32"/>
          <w:szCs w:val="32"/>
        </w:rPr>
        <w:br/>
      </w:r>
      <w:r w:rsidRPr="00AD3BB2">
        <w:rPr>
          <w:rFonts w:ascii="Segoe UI Symbol" w:hAnsi="Segoe UI Symbol" w:cs="Segoe UI Symbol"/>
          <w:sz w:val="32"/>
          <w:szCs w:val="32"/>
        </w:rPr>
        <w:t>🔗</w:t>
      </w:r>
      <w:r w:rsidRPr="00AD3BB2">
        <w:rPr>
          <w:sz w:val="32"/>
          <w:szCs w:val="32"/>
        </w:rPr>
        <w:t xml:space="preserve"> </w:t>
      </w:r>
      <w:hyperlink r:id="rId5" w:tgtFrame="_new" w:history="1">
        <w:r w:rsidRPr="00AD3BB2">
          <w:rPr>
            <w:rStyle w:val="Lienhypertexte"/>
            <w:sz w:val="32"/>
            <w:szCs w:val="32"/>
          </w:rPr>
          <w:t>https://fmpt.ac.ma/website/stages/</w:t>
        </w:r>
      </w:hyperlink>
    </w:p>
    <w:p w:rsidR="00AD3BB2" w:rsidRPr="00AD3BB2" w:rsidRDefault="00AD3BB2" w:rsidP="00AD3BB2">
      <w:pPr>
        <w:pStyle w:val="NormalWeb"/>
        <w:rPr>
          <w:sz w:val="32"/>
          <w:szCs w:val="32"/>
        </w:rPr>
      </w:pPr>
      <w:r w:rsidRPr="00AD3BB2">
        <w:rPr>
          <w:rFonts w:ascii="Segoe UI Symbol" w:hAnsi="Segoe UI Symbol" w:cs="Segoe UI Symbol"/>
          <w:sz w:val="32"/>
          <w:szCs w:val="32"/>
        </w:rPr>
        <w:t>✅</w:t>
      </w:r>
      <w:r w:rsidRPr="00AD3BB2">
        <w:rPr>
          <w:sz w:val="32"/>
          <w:szCs w:val="32"/>
        </w:rPr>
        <w:t xml:space="preserve"> </w:t>
      </w:r>
      <w:r w:rsidRPr="00AD3BB2">
        <w:rPr>
          <w:rStyle w:val="lev"/>
          <w:sz w:val="32"/>
          <w:szCs w:val="32"/>
        </w:rPr>
        <w:t>Démarche à suivre</w:t>
      </w:r>
      <w:r w:rsidRPr="00AD3BB2">
        <w:rPr>
          <w:sz w:val="32"/>
          <w:szCs w:val="32"/>
        </w:rPr>
        <w:t xml:space="preserve"> :</w:t>
      </w:r>
    </w:p>
    <w:p w:rsidR="00AD3BB2" w:rsidRPr="00AD3BB2" w:rsidRDefault="00AD3BB2" w:rsidP="00AD3BB2">
      <w:pPr>
        <w:pStyle w:val="NormalWeb"/>
        <w:numPr>
          <w:ilvl w:val="0"/>
          <w:numId w:val="1"/>
        </w:numPr>
        <w:rPr>
          <w:sz w:val="32"/>
          <w:szCs w:val="32"/>
        </w:rPr>
      </w:pPr>
      <w:r w:rsidRPr="00AD3BB2">
        <w:rPr>
          <w:sz w:val="32"/>
          <w:szCs w:val="32"/>
        </w:rPr>
        <w:t>Télécharger le carnet de stage depuis le site indiqué ci-dessus.</w:t>
      </w:r>
    </w:p>
    <w:p w:rsidR="00AD3BB2" w:rsidRPr="00AD3BB2" w:rsidRDefault="00AD3BB2" w:rsidP="00AD3BB2">
      <w:pPr>
        <w:pStyle w:val="NormalWeb"/>
        <w:numPr>
          <w:ilvl w:val="0"/>
          <w:numId w:val="1"/>
        </w:numPr>
        <w:rPr>
          <w:sz w:val="32"/>
          <w:szCs w:val="32"/>
        </w:rPr>
      </w:pPr>
      <w:r w:rsidRPr="00AD3BB2">
        <w:rPr>
          <w:sz w:val="32"/>
          <w:szCs w:val="32"/>
        </w:rPr>
        <w:t>Le présenter au centre de santé où vous êtes affecté(e).</w:t>
      </w:r>
    </w:p>
    <w:p w:rsidR="00AD3BB2" w:rsidRPr="00AD3BB2" w:rsidRDefault="00AD3BB2" w:rsidP="00AD3BB2">
      <w:pPr>
        <w:pStyle w:val="NormalWeb"/>
        <w:numPr>
          <w:ilvl w:val="0"/>
          <w:numId w:val="1"/>
        </w:numPr>
        <w:rPr>
          <w:sz w:val="32"/>
          <w:szCs w:val="32"/>
        </w:rPr>
      </w:pPr>
      <w:r w:rsidRPr="00AD3BB2">
        <w:rPr>
          <w:sz w:val="32"/>
          <w:szCs w:val="32"/>
        </w:rPr>
        <w:t>À la fin du stage, déposer le carnet rempli à l’</w:t>
      </w:r>
      <w:r w:rsidRPr="00AD3BB2">
        <w:rPr>
          <w:rStyle w:val="lev"/>
          <w:sz w:val="32"/>
          <w:szCs w:val="32"/>
        </w:rPr>
        <w:t>Unité des stages</w:t>
      </w:r>
      <w:r w:rsidRPr="00AD3BB2">
        <w:rPr>
          <w:sz w:val="32"/>
          <w:szCs w:val="32"/>
        </w:rPr>
        <w:t xml:space="preserve"> de la FMPT.</w:t>
      </w:r>
    </w:p>
    <w:p w:rsidR="00AD3BB2" w:rsidRPr="00AD3BB2" w:rsidRDefault="00AD3BB2" w:rsidP="00AD3BB2">
      <w:pPr>
        <w:pStyle w:val="NormalWeb"/>
        <w:spacing w:line="360" w:lineRule="auto"/>
        <w:rPr>
          <w:sz w:val="32"/>
          <w:szCs w:val="32"/>
        </w:rPr>
      </w:pPr>
      <w:r>
        <w:rPr>
          <w:rFonts w:ascii="Segoe UI Symbol" w:hAnsi="Segoe UI Symbol" w:cs="Segoe UI Symbol"/>
          <w:sz w:val="32"/>
          <w:szCs w:val="32"/>
        </w:rPr>
        <w:t xml:space="preserve"> </w:t>
      </w:r>
      <w:r w:rsidRPr="00AD3BB2">
        <w:rPr>
          <w:sz w:val="32"/>
          <w:szCs w:val="32"/>
        </w:rPr>
        <w:t xml:space="preserve"> </w:t>
      </w:r>
      <w:r w:rsidRPr="00AD3BB2">
        <w:rPr>
          <w:rStyle w:val="lev"/>
          <w:sz w:val="32"/>
          <w:szCs w:val="32"/>
        </w:rPr>
        <w:t>Stages en dehors de Tanger</w:t>
      </w:r>
      <w:r w:rsidRPr="00AD3BB2">
        <w:rPr>
          <w:sz w:val="32"/>
          <w:szCs w:val="32"/>
        </w:rPr>
        <w:t xml:space="preserve"> </w:t>
      </w:r>
      <w:r w:rsidRPr="00AD3BB2">
        <w:rPr>
          <w:sz w:val="32"/>
          <w:szCs w:val="32"/>
        </w:rPr>
        <w:t xml:space="preserve">: </w:t>
      </w:r>
      <w:r w:rsidRPr="00AD3BB2">
        <w:rPr>
          <w:sz w:val="32"/>
          <w:szCs w:val="32"/>
        </w:rPr>
        <w:br/>
        <w:t>Les étudiants effectuant leur stage dans une autre ville doivent impérativement suivre la même procédure :</w:t>
      </w:r>
    </w:p>
    <w:p w:rsidR="00AD3BB2" w:rsidRPr="00AD3BB2" w:rsidRDefault="00AD3BB2" w:rsidP="00AD3BB2">
      <w:pPr>
        <w:pStyle w:val="NormalWeb"/>
        <w:numPr>
          <w:ilvl w:val="0"/>
          <w:numId w:val="2"/>
        </w:numPr>
        <w:rPr>
          <w:sz w:val="32"/>
          <w:szCs w:val="32"/>
        </w:rPr>
      </w:pPr>
      <w:r w:rsidRPr="00AD3BB2">
        <w:rPr>
          <w:sz w:val="32"/>
          <w:szCs w:val="32"/>
        </w:rPr>
        <w:t>Télécharger le carnet de stage.</w:t>
      </w:r>
    </w:p>
    <w:p w:rsidR="00AD3BB2" w:rsidRPr="00AD3BB2" w:rsidRDefault="00AD3BB2" w:rsidP="00AD3BB2">
      <w:pPr>
        <w:pStyle w:val="NormalWeb"/>
        <w:numPr>
          <w:ilvl w:val="0"/>
          <w:numId w:val="2"/>
        </w:numPr>
        <w:rPr>
          <w:sz w:val="32"/>
          <w:szCs w:val="32"/>
        </w:rPr>
      </w:pPr>
      <w:r w:rsidRPr="00AD3BB2">
        <w:rPr>
          <w:sz w:val="32"/>
          <w:szCs w:val="32"/>
        </w:rPr>
        <w:t>Le faire valider par le centre de santé d’accueil.</w:t>
      </w:r>
    </w:p>
    <w:p w:rsidR="00AD3BB2" w:rsidRDefault="00AD3BB2" w:rsidP="00AD3BB2">
      <w:pPr>
        <w:pStyle w:val="NormalWeb"/>
        <w:numPr>
          <w:ilvl w:val="0"/>
          <w:numId w:val="2"/>
        </w:numPr>
        <w:rPr>
          <w:sz w:val="32"/>
          <w:szCs w:val="32"/>
        </w:rPr>
      </w:pPr>
      <w:r w:rsidRPr="00AD3BB2">
        <w:rPr>
          <w:sz w:val="32"/>
          <w:szCs w:val="32"/>
        </w:rPr>
        <w:t>Le remettre à l’Unité des stages de la FMPT à l’issue de la période de stage.</w:t>
      </w:r>
    </w:p>
    <w:p w:rsidR="00AD3BB2" w:rsidRPr="00AD3BB2" w:rsidRDefault="00AD3BB2" w:rsidP="00AD3BB2">
      <w:pPr>
        <w:pStyle w:val="NormalWeb"/>
        <w:rPr>
          <w:sz w:val="32"/>
          <w:szCs w:val="32"/>
        </w:rPr>
      </w:pPr>
    </w:p>
    <w:p w:rsidR="00AD3BB2" w:rsidRPr="00AD3BB2" w:rsidRDefault="00AD3BB2" w:rsidP="00AD3BB2">
      <w:pPr>
        <w:pStyle w:val="NormalWeb"/>
        <w:rPr>
          <w:sz w:val="32"/>
          <w:szCs w:val="32"/>
        </w:rPr>
      </w:pPr>
      <w:r w:rsidRPr="00AD3BB2">
        <w:rPr>
          <w:rFonts w:ascii="Segoe UI Symbol" w:hAnsi="Segoe UI Symbol" w:cs="Segoe UI Symbol"/>
          <w:sz w:val="32"/>
          <w:szCs w:val="32"/>
        </w:rPr>
        <w:t>📎</w:t>
      </w:r>
      <w:r w:rsidRPr="00AD3BB2">
        <w:rPr>
          <w:sz w:val="32"/>
          <w:szCs w:val="32"/>
        </w:rPr>
        <w:t xml:space="preserve"> </w:t>
      </w:r>
      <w:r w:rsidRPr="00AD3BB2">
        <w:rPr>
          <w:rStyle w:val="lev"/>
          <w:sz w:val="32"/>
          <w:szCs w:val="32"/>
        </w:rPr>
        <w:t>NB</w:t>
      </w:r>
      <w:r w:rsidRPr="00AD3BB2">
        <w:rPr>
          <w:sz w:val="32"/>
          <w:szCs w:val="32"/>
        </w:rPr>
        <w:t xml:space="preserve"> : La répartition des étudiants par centre de santé est jointe en </w:t>
      </w:r>
      <w:proofErr w:type="gramStart"/>
      <w:r w:rsidRPr="00AD3BB2">
        <w:rPr>
          <w:sz w:val="32"/>
          <w:szCs w:val="32"/>
        </w:rPr>
        <w:t>annexe</w:t>
      </w:r>
      <w:proofErr w:type="gramEnd"/>
      <w:r w:rsidRPr="00AD3BB2">
        <w:rPr>
          <w:sz w:val="32"/>
          <w:szCs w:val="32"/>
        </w:rPr>
        <w:t>.</w:t>
      </w:r>
    </w:p>
    <w:p w:rsidR="00624852" w:rsidRDefault="00624852"/>
    <w:sectPr w:rsidR="006248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452A1F"/>
    <w:multiLevelType w:val="multilevel"/>
    <w:tmpl w:val="3A9CE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6A02ADA"/>
    <w:multiLevelType w:val="multilevel"/>
    <w:tmpl w:val="6B8C5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38B"/>
    <w:rsid w:val="003E5BD7"/>
    <w:rsid w:val="0052338B"/>
    <w:rsid w:val="00624852"/>
    <w:rsid w:val="00AD3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495344-B71F-42DB-BC56-4CB805F45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Bidi" w:eastAsiaTheme="minorHAnsi" w:hAnsiTheme="majorBidi" w:cstheme="majorBidi"/>
        <w:bCs/>
        <w:sz w:val="28"/>
        <w:szCs w:val="28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D3B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Cs w:val="0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AD3BB2"/>
    <w:rPr>
      <w:b/>
      <w:bCs w:val="0"/>
    </w:rPr>
  </w:style>
  <w:style w:type="character" w:styleId="Lienhypertexte">
    <w:name w:val="Hyperlink"/>
    <w:basedOn w:val="Policepardfaut"/>
    <w:uiPriority w:val="99"/>
    <w:semiHidden/>
    <w:unhideWhenUsed/>
    <w:rsid w:val="00AD3B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52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mpt.ac.ma/website/stages/?utm_source=chatgpt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865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Compte Microsoft</dc:creator>
  <cp:keywords/>
  <dc:description/>
  <cp:lastModifiedBy>Compte Microsoft</cp:lastModifiedBy>
  <cp:revision>3</cp:revision>
  <dcterms:created xsi:type="dcterms:W3CDTF">2025-08-31T17:16:00Z</dcterms:created>
  <dcterms:modified xsi:type="dcterms:W3CDTF">2025-08-31T17:19:00Z</dcterms:modified>
</cp:coreProperties>
</file>